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86C" w:rsidRPr="00F15F50" w:rsidRDefault="00CA070E" w:rsidP="00FD486C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F15F50">
        <w:rPr>
          <w:rFonts w:ascii="Times New Roman" w:hAnsi="Times New Roman"/>
          <w:b/>
          <w:sz w:val="26"/>
          <w:szCs w:val="26"/>
        </w:rPr>
        <w:t xml:space="preserve"> СОВЕТ </w:t>
      </w:r>
    </w:p>
    <w:p w:rsidR="00CA070E" w:rsidRPr="00F15F50" w:rsidRDefault="00F15F50" w:rsidP="00FD486C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F15F50">
        <w:rPr>
          <w:rFonts w:ascii="Times New Roman" w:hAnsi="Times New Roman"/>
          <w:b/>
          <w:sz w:val="26"/>
          <w:szCs w:val="26"/>
        </w:rPr>
        <w:t>ИВАНОВСКОГО</w:t>
      </w:r>
      <w:r w:rsidR="00CA070E" w:rsidRPr="00F15F50">
        <w:rPr>
          <w:rFonts w:ascii="Times New Roman" w:hAnsi="Times New Roman"/>
          <w:b/>
          <w:sz w:val="26"/>
          <w:szCs w:val="26"/>
        </w:rPr>
        <w:t xml:space="preserve"> СЕЛЬСКОГО ПОСЕЛЕНИЯ </w:t>
      </w:r>
    </w:p>
    <w:p w:rsidR="00CA070E" w:rsidRPr="00F15F50" w:rsidRDefault="00CA070E" w:rsidP="00FD486C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F15F50">
        <w:rPr>
          <w:rFonts w:ascii="Times New Roman" w:hAnsi="Times New Roman"/>
          <w:b/>
          <w:sz w:val="26"/>
          <w:szCs w:val="26"/>
        </w:rPr>
        <w:t xml:space="preserve">МОСКАЛЕНСКОГО МУНИЦИПАЛЬНОГО РАЙОНА              </w:t>
      </w:r>
    </w:p>
    <w:p w:rsidR="00CA070E" w:rsidRPr="00F15F50" w:rsidRDefault="00CA070E" w:rsidP="00FD486C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F15F50">
        <w:rPr>
          <w:rFonts w:ascii="Times New Roman" w:hAnsi="Times New Roman"/>
          <w:b/>
          <w:sz w:val="26"/>
          <w:szCs w:val="26"/>
        </w:rPr>
        <w:t>ОМСКОЙ ОБЛАСТИ</w:t>
      </w:r>
    </w:p>
    <w:p w:rsidR="00FD486C" w:rsidRPr="00F15F50" w:rsidRDefault="00FD486C" w:rsidP="00CA070E">
      <w:pPr>
        <w:pStyle w:val="1"/>
        <w:spacing w:before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A070E" w:rsidRPr="00F15F50" w:rsidRDefault="00CA070E" w:rsidP="00CA070E">
      <w:pPr>
        <w:pStyle w:val="1"/>
        <w:spacing w:before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F15F50">
        <w:rPr>
          <w:rFonts w:ascii="Times New Roman" w:hAnsi="Times New Roman"/>
          <w:b/>
          <w:sz w:val="26"/>
          <w:szCs w:val="26"/>
        </w:rPr>
        <w:t>РЕШЕНИЕ</w:t>
      </w:r>
    </w:p>
    <w:p w:rsidR="00CA070E" w:rsidRPr="00F15F50" w:rsidRDefault="00F15F50" w:rsidP="00F15F50">
      <w:pPr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15F50">
        <w:rPr>
          <w:rFonts w:ascii="Times New Roman" w:hAnsi="Times New Roman"/>
          <w:sz w:val="26"/>
          <w:szCs w:val="26"/>
        </w:rPr>
        <w:t>07</w:t>
      </w:r>
      <w:r w:rsidR="00CA070E" w:rsidRPr="00F15F50">
        <w:rPr>
          <w:rFonts w:ascii="Times New Roman" w:hAnsi="Times New Roman"/>
          <w:sz w:val="26"/>
          <w:szCs w:val="26"/>
        </w:rPr>
        <w:t>.</w:t>
      </w:r>
      <w:r w:rsidR="001E1183" w:rsidRPr="00F15F50">
        <w:rPr>
          <w:rFonts w:ascii="Times New Roman" w:hAnsi="Times New Roman"/>
          <w:sz w:val="26"/>
          <w:szCs w:val="26"/>
        </w:rPr>
        <w:t>08</w:t>
      </w:r>
      <w:r w:rsidR="00CA070E" w:rsidRPr="00F15F50">
        <w:rPr>
          <w:rFonts w:ascii="Times New Roman" w:hAnsi="Times New Roman"/>
          <w:sz w:val="26"/>
          <w:szCs w:val="26"/>
        </w:rPr>
        <w:t xml:space="preserve">.2023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="00CA070E" w:rsidRPr="00F15F50">
        <w:rPr>
          <w:rFonts w:ascii="Times New Roman" w:hAnsi="Times New Roman"/>
          <w:sz w:val="26"/>
          <w:szCs w:val="26"/>
        </w:rPr>
        <w:t xml:space="preserve">  № </w:t>
      </w:r>
      <w:r w:rsidRPr="00F15F50">
        <w:rPr>
          <w:rFonts w:ascii="Times New Roman" w:hAnsi="Times New Roman"/>
          <w:sz w:val="26"/>
          <w:szCs w:val="26"/>
        </w:rPr>
        <w:t>21</w:t>
      </w:r>
    </w:p>
    <w:p w:rsidR="00CA070E" w:rsidRPr="00F15F50" w:rsidRDefault="00F15F50" w:rsidP="00F15F50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</w:t>
      </w:r>
      <w:r w:rsidR="00CA070E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 внесении изменений в решение Совета </w:t>
      </w: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Ивановского</w:t>
      </w:r>
      <w:r w:rsidR="00CA070E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сельского поселения Москаленского муниципального района Омской области от 2</w:t>
      </w: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9</w:t>
      </w:r>
      <w:r w:rsidR="00CA070E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.11.2019 № </w:t>
      </w: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35</w:t>
      </w:r>
      <w:r w:rsidR="00CA070E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«</w:t>
      </w:r>
      <w:r w:rsidR="00CA070E" w:rsidRPr="00F15F50">
        <w:rPr>
          <w:rFonts w:ascii="Times New Roman" w:hAnsi="Times New Roman"/>
          <w:bCs/>
          <w:sz w:val="26"/>
          <w:szCs w:val="26"/>
        </w:rPr>
        <w:t xml:space="preserve">Об установлении на территории </w:t>
      </w:r>
      <w:r w:rsidRPr="00F15F50">
        <w:rPr>
          <w:rFonts w:ascii="Times New Roman" w:hAnsi="Times New Roman"/>
          <w:bCs/>
          <w:sz w:val="26"/>
          <w:szCs w:val="26"/>
        </w:rPr>
        <w:t>Ивановского</w:t>
      </w:r>
      <w:r w:rsidR="00CA070E" w:rsidRPr="00F15F50">
        <w:rPr>
          <w:rFonts w:ascii="Times New Roman" w:hAnsi="Times New Roman"/>
          <w:bCs/>
          <w:sz w:val="26"/>
          <w:szCs w:val="26"/>
        </w:rPr>
        <w:t xml:space="preserve"> сельского поселения Москаленского муниципального района Омской области земельного налога</w:t>
      </w:r>
      <w:r w:rsidR="00CA070E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FD486C" w:rsidRPr="00F15F50" w:rsidRDefault="00F15F50" w:rsidP="00FD486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</w:t>
      </w:r>
      <w:r w:rsidR="00CA070E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соответствии </w:t>
      </w:r>
      <w:r w:rsidR="001E1183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с</w:t>
      </w:r>
      <w:r w:rsidR="00FB0C61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1E1183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Налоговым кодексом</w:t>
      </w:r>
      <w:r w:rsidR="00CA070E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Российской Федерации, Федеральным законом от 06.10.2003 №131-ФЗ « Об общих принципах организации местного самоуправления в Российской Федерации», руководствуясь Уставом </w:t>
      </w: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Ивановского</w:t>
      </w:r>
      <w:r w:rsidR="00CA070E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сельского поселения Москаленского муниципального района Омской области, </w:t>
      </w:r>
      <w:r w:rsidR="00CA070E"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Совет </w:t>
      </w: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Ивановского</w:t>
      </w:r>
      <w:r w:rsidR="00CA070E"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Москаленского муниц</w:t>
      </w:r>
      <w:r w:rsidR="00FD486C" w:rsidRPr="00F15F50">
        <w:rPr>
          <w:rFonts w:ascii="Times New Roman" w:eastAsia="Times New Roman" w:hAnsi="Times New Roman"/>
          <w:sz w:val="26"/>
          <w:szCs w:val="26"/>
          <w:lang w:eastAsia="ru-RU"/>
        </w:rPr>
        <w:t>ипального района Омской области,</w:t>
      </w: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D486C" w:rsidRPr="00F15F50">
        <w:rPr>
          <w:rFonts w:ascii="Times New Roman" w:eastAsia="Times New Roman" w:hAnsi="Times New Roman"/>
          <w:b/>
          <w:sz w:val="26"/>
          <w:szCs w:val="26"/>
          <w:lang w:eastAsia="ru-RU"/>
        </w:rPr>
        <w:t>РЕШИЛ:</w:t>
      </w:r>
    </w:p>
    <w:p w:rsidR="00CA070E" w:rsidRPr="00F15F50" w:rsidRDefault="00CA070E" w:rsidP="00FB0C61">
      <w:pPr>
        <w:widowControl w:val="0"/>
        <w:tabs>
          <w:tab w:val="left" w:pos="993"/>
        </w:tabs>
        <w:autoSpaceDE w:val="0"/>
        <w:autoSpaceDN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1. Внести в решение Совета </w:t>
      </w:r>
      <w:r w:rsidR="00F15F50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Ивановского</w:t>
      </w: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Москаленского муниципального района Омской области от </w:t>
      </w:r>
      <w:r w:rsidR="00F15F50"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29.11.2019 № 35</w:t>
      </w: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«</w:t>
      </w:r>
      <w:r w:rsidRPr="00F15F50">
        <w:rPr>
          <w:rFonts w:ascii="Times New Roman" w:hAnsi="Times New Roman"/>
          <w:bCs/>
          <w:sz w:val="26"/>
          <w:szCs w:val="26"/>
        </w:rPr>
        <w:t xml:space="preserve">Об установлении на территории </w:t>
      </w:r>
      <w:r w:rsidR="00F15F50" w:rsidRPr="00F15F50">
        <w:rPr>
          <w:rFonts w:ascii="Times New Roman" w:hAnsi="Times New Roman"/>
          <w:bCs/>
          <w:sz w:val="26"/>
          <w:szCs w:val="26"/>
        </w:rPr>
        <w:t>Ивановского</w:t>
      </w:r>
      <w:r w:rsidRPr="00F15F50">
        <w:rPr>
          <w:rFonts w:ascii="Times New Roman" w:hAnsi="Times New Roman"/>
          <w:bCs/>
          <w:sz w:val="26"/>
          <w:szCs w:val="26"/>
        </w:rPr>
        <w:t xml:space="preserve"> сельского поселения Москаленского муниципального района Омской области земельного налога</w:t>
      </w:r>
      <w:r w:rsidRPr="00F15F5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- Решение) следующие изменения:</w:t>
      </w:r>
    </w:p>
    <w:p w:rsidR="00CA070E" w:rsidRPr="00F15F50" w:rsidRDefault="00CA070E" w:rsidP="00FB0C61">
      <w:pPr>
        <w:widowControl w:val="0"/>
        <w:tabs>
          <w:tab w:val="left" w:pos="993"/>
        </w:tabs>
        <w:autoSpaceDE w:val="0"/>
        <w:autoSpaceDN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>1.1. Пункт 3.1 Решения изложить в следующей редакции:</w:t>
      </w:r>
    </w:p>
    <w:p w:rsidR="00CA070E" w:rsidRPr="00F15F50" w:rsidRDefault="00CA070E" w:rsidP="00FD486C">
      <w:pPr>
        <w:pStyle w:val="a3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«3.1. </w:t>
      </w:r>
      <w:r w:rsidRPr="00F15F50">
        <w:rPr>
          <w:rFonts w:ascii="Times New Roman" w:hAnsi="Times New Roman"/>
          <w:sz w:val="26"/>
          <w:szCs w:val="26"/>
          <w:lang w:eastAsia="ru-RU"/>
        </w:rPr>
        <w:t>- налогоплательщики-организации в течение налогового периода уплачивают авансовые платежи по земельному налогу. По истечении налогового периода налогоплательщики-организации уплачивают сумму земельного налога, подлежащую уплате в бюджет по итогам налоговог</w:t>
      </w:r>
      <w:r w:rsidR="00FD486C" w:rsidRPr="00F15F50">
        <w:rPr>
          <w:rFonts w:ascii="Times New Roman" w:hAnsi="Times New Roman"/>
          <w:sz w:val="26"/>
          <w:szCs w:val="26"/>
          <w:lang w:eastAsia="ru-RU"/>
        </w:rPr>
        <w:t>о периода</w:t>
      </w: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CA070E" w:rsidRPr="00F15F50" w:rsidRDefault="00FD486C" w:rsidP="00FB0C61">
      <w:pPr>
        <w:pStyle w:val="a3"/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1.2. </w:t>
      </w:r>
      <w:r w:rsidR="001E1183" w:rsidRPr="00F15F50">
        <w:rPr>
          <w:rFonts w:ascii="Times New Roman" w:eastAsia="Times New Roman" w:hAnsi="Times New Roman"/>
          <w:sz w:val="26"/>
          <w:szCs w:val="26"/>
          <w:lang w:eastAsia="ru-RU"/>
        </w:rPr>
        <w:t>Подпункт 3</w:t>
      </w:r>
      <w:r w:rsidR="00CA070E"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пункта 4.1. Решения изложить в следующей редакции:</w:t>
      </w:r>
    </w:p>
    <w:p w:rsidR="00CA070E" w:rsidRPr="00F15F50" w:rsidRDefault="00CA070E" w:rsidP="00FB0C61">
      <w:pPr>
        <w:pStyle w:val="a3"/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FD486C" w:rsidRPr="00F15F50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>) учреждения образования,</w:t>
      </w:r>
      <w:r w:rsidR="00FD486C"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 культуры, </w:t>
      </w:r>
      <w:r w:rsidRPr="00F15F50">
        <w:rPr>
          <w:rFonts w:ascii="Times New Roman" w:eastAsia="Times New Roman" w:hAnsi="Times New Roman"/>
          <w:sz w:val="26"/>
          <w:szCs w:val="26"/>
          <w:lang w:eastAsia="ru-RU"/>
        </w:rPr>
        <w:t xml:space="preserve"> молодежной политики, физической культуры и спорта.</w:t>
      </w:r>
    </w:p>
    <w:p w:rsidR="00CA070E" w:rsidRPr="00F15F50" w:rsidRDefault="00C27737" w:rsidP="00FB0C61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15F50">
        <w:rPr>
          <w:rFonts w:ascii="Times New Roman" w:hAnsi="Times New Roman" w:cs="Times New Roman"/>
          <w:sz w:val="26"/>
          <w:szCs w:val="26"/>
        </w:rPr>
        <w:t>2</w:t>
      </w:r>
      <w:r w:rsidR="00CA070E" w:rsidRPr="00F15F50">
        <w:rPr>
          <w:rFonts w:ascii="Times New Roman" w:hAnsi="Times New Roman" w:cs="Times New Roman"/>
          <w:sz w:val="26"/>
          <w:szCs w:val="26"/>
        </w:rPr>
        <w:t>. Опубликовать настоящее решение в источниках официального опубликования.</w:t>
      </w:r>
    </w:p>
    <w:p w:rsidR="00CA070E" w:rsidRPr="00F15F50" w:rsidRDefault="00C27737" w:rsidP="00FB0C61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15F50">
        <w:rPr>
          <w:rFonts w:ascii="Times New Roman" w:hAnsi="Times New Roman" w:cs="Times New Roman"/>
          <w:sz w:val="26"/>
          <w:szCs w:val="26"/>
        </w:rPr>
        <w:t>3</w:t>
      </w:r>
      <w:r w:rsidR="00CA070E" w:rsidRPr="00F15F50">
        <w:rPr>
          <w:rFonts w:ascii="Times New Roman" w:hAnsi="Times New Roman" w:cs="Times New Roman"/>
          <w:sz w:val="26"/>
          <w:szCs w:val="26"/>
        </w:rPr>
        <w:t xml:space="preserve">. </w:t>
      </w:r>
      <w:r w:rsidR="00CA070E" w:rsidRPr="00F15F50">
        <w:rPr>
          <w:rFonts w:ascii="Times New Roman" w:hAnsi="Times New Roman"/>
          <w:sz w:val="26"/>
          <w:szCs w:val="26"/>
          <w:lang w:eastAsia="ru-RU"/>
        </w:rPr>
        <w:t>Настоящее решение вступает в силу с 1 января 2024 года, но не ранее чем по истечении одного месяца со дня его опубликования.</w:t>
      </w:r>
    </w:p>
    <w:p w:rsidR="00CA070E" w:rsidRPr="00F15F50" w:rsidRDefault="00C27737" w:rsidP="00FB0C61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15F50">
        <w:rPr>
          <w:rFonts w:ascii="Times New Roman" w:hAnsi="Times New Roman" w:cs="Times New Roman"/>
          <w:sz w:val="26"/>
          <w:szCs w:val="26"/>
        </w:rPr>
        <w:t>4</w:t>
      </w:r>
      <w:r w:rsidR="00CA070E" w:rsidRPr="00F15F5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CA070E" w:rsidRPr="00F15F5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A070E" w:rsidRPr="00F15F50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оставляю за собой.</w:t>
      </w:r>
    </w:p>
    <w:p w:rsidR="00CA070E" w:rsidRPr="00F15F50" w:rsidRDefault="00CA070E" w:rsidP="00FB0C61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A070E" w:rsidRPr="00F15F50" w:rsidRDefault="00CA070E" w:rsidP="00FB0C61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A070E" w:rsidRPr="00F15F50" w:rsidRDefault="00CA070E" w:rsidP="00FB0C61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15F50" w:rsidRPr="00F15F50" w:rsidRDefault="00F15F50" w:rsidP="00F15F5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  <w:r w:rsidRPr="00F15F50">
        <w:rPr>
          <w:rFonts w:ascii="Times New Roman" w:hAnsi="Times New Roman"/>
          <w:sz w:val="26"/>
          <w:szCs w:val="26"/>
        </w:rPr>
        <w:t xml:space="preserve">Глава Ивановского сельского поселения                                Н.Н.Косяков                           </w:t>
      </w:r>
    </w:p>
    <w:p w:rsidR="00F15F50" w:rsidRPr="00F15F50" w:rsidRDefault="00F15F50" w:rsidP="00F15F5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F15F50" w:rsidRPr="00F15F50" w:rsidRDefault="00F15F50" w:rsidP="00F15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15F50">
        <w:rPr>
          <w:rFonts w:ascii="Times New Roman" w:hAnsi="Times New Roman"/>
          <w:sz w:val="26"/>
          <w:szCs w:val="26"/>
        </w:rPr>
        <w:t xml:space="preserve">Председатель Совета </w:t>
      </w:r>
    </w:p>
    <w:p w:rsidR="00F15F50" w:rsidRPr="00F15F50" w:rsidRDefault="00F15F50" w:rsidP="00F15F5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15F50">
        <w:rPr>
          <w:rFonts w:ascii="Times New Roman" w:hAnsi="Times New Roman"/>
          <w:sz w:val="26"/>
          <w:szCs w:val="26"/>
        </w:rPr>
        <w:t>Ивановского сельского поселения                                          Т.В. Иванова</w:t>
      </w:r>
    </w:p>
    <w:sectPr w:rsidR="00F15F50" w:rsidRPr="00F15F50" w:rsidSect="00F15F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70E"/>
    <w:rsid w:val="001E1183"/>
    <w:rsid w:val="003A390B"/>
    <w:rsid w:val="00491872"/>
    <w:rsid w:val="006B4F0B"/>
    <w:rsid w:val="007B1347"/>
    <w:rsid w:val="008C2FD1"/>
    <w:rsid w:val="00A96449"/>
    <w:rsid w:val="00C27737"/>
    <w:rsid w:val="00CA070E"/>
    <w:rsid w:val="00F15F50"/>
    <w:rsid w:val="00FB0C61"/>
    <w:rsid w:val="00FB1569"/>
    <w:rsid w:val="00FD4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0E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A070E"/>
    <w:pPr>
      <w:keepNext/>
      <w:widowControl w:val="0"/>
      <w:autoSpaceDE w:val="0"/>
      <w:autoSpaceDN w:val="0"/>
      <w:adjustRightInd w:val="0"/>
      <w:spacing w:before="240" w:after="0" w:line="240" w:lineRule="auto"/>
      <w:jc w:val="right"/>
      <w:outlineLvl w:val="0"/>
    </w:pPr>
    <w:rPr>
      <w:rFonts w:ascii="Arial" w:eastAsia="Times New Roman" w:hAnsi="Arial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070E"/>
    <w:rPr>
      <w:rFonts w:ascii="Arial" w:eastAsia="Times New Roman" w:hAnsi="Arial" w:cs="Times New Roman"/>
      <w:sz w:val="24"/>
      <w:szCs w:val="16"/>
    </w:rPr>
  </w:style>
  <w:style w:type="paragraph" w:customStyle="1" w:styleId="ConsPlusNormal">
    <w:name w:val="ConsPlusNormal"/>
    <w:rsid w:val="00CA07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CA07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2023-06-30T06:15:00Z</cp:lastPrinted>
  <dcterms:created xsi:type="dcterms:W3CDTF">2023-07-28T03:21:00Z</dcterms:created>
  <dcterms:modified xsi:type="dcterms:W3CDTF">2023-08-10T04:03:00Z</dcterms:modified>
</cp:coreProperties>
</file>